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63" w:rsidRPr="006D3424" w:rsidRDefault="006D3424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NORMAS PARA ELABORAÇÃO:</w:t>
      </w:r>
      <w:bookmarkStart w:id="0" w:name="_GoBack"/>
      <w:bookmarkEnd w:id="0"/>
      <w:r w:rsidR="00E07263"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RESUMO</w:t>
      </w:r>
      <w:r w:rsidR="00DF66D6"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EXPANDIDO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JORNADA ACADÊMICA DE FISIOTERAPIA – FVJ: </w:t>
      </w:r>
      <w:r w:rsidRPr="006D3424">
        <w:rPr>
          <w:rFonts w:ascii="Arial" w:eastAsia="Times New Roman" w:hAnsi="Arial" w:cs="Arial"/>
          <w:bCs/>
          <w:i/>
          <w:sz w:val="28"/>
          <w:szCs w:val="24"/>
          <w:lang w:eastAsia="pt-BR"/>
        </w:rPr>
        <w:t>Pela Valorização do Fisioterapeuta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MOSTRA CIENTÍFICA – FISIOTERAPIA – FVJ 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7263" w:rsidRPr="006D3424" w:rsidRDefault="00E07263" w:rsidP="005C739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O resumo deve ser redigido em documento no formato Word </w:t>
      </w:r>
      <w:proofErr w:type="gram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(.</w:t>
      </w:r>
      <w:proofErr w:type="gram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doc) papel A4 com a seguinte formatação de margens: </w:t>
      </w:r>
      <w:r w:rsidR="00BA1042" w:rsidRPr="006D3424">
        <w:rPr>
          <w:rFonts w:ascii="Arial" w:eastAsia="Times New Roman" w:hAnsi="Arial" w:cs="Arial"/>
          <w:sz w:val="24"/>
          <w:szCs w:val="24"/>
          <w:lang w:eastAsia="pt-BR"/>
        </w:rPr>
        <w:t>margem esquerda e superior de 3 cm, direita e inferior de 2 cm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. O número de páginas máximo é quatro. </w:t>
      </w:r>
    </w:p>
    <w:p w:rsidR="00E07263" w:rsidRPr="006D3424" w:rsidRDefault="00E07263" w:rsidP="005C739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Cada inscrito pode submeter somente um resumo expandido.</w:t>
      </w:r>
    </w:p>
    <w:p w:rsidR="00E07263" w:rsidRPr="006D3424" w:rsidRDefault="00E07263" w:rsidP="005C739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O resumo dever conter: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Título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Nome dos autores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Afiliação dos autores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Palavras-chave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Resumo: Introdução; Materiais e Métodos; Resultados e Discussão; </w:t>
      </w:r>
      <w:proofErr w:type="gram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Conclusões</w:t>
      </w:r>
      <w:proofErr w:type="gramEnd"/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Agradecimentos (opcional)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B0C53"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Referências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263" w:rsidRPr="006D3424" w:rsidRDefault="00E07263" w:rsidP="00AB0C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Normas para formatação dos itens do resumo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Fonte Arial 12, negrito, maiúsculas, centralizado, espaço simples.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26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 dos autores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Fonte Arial 12, normal, centralizado, espaço simples. Logo após o nome dos autores deve ser colocado o </w:t>
      </w: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 do orientador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principal do trabalho.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Afiliação dos autores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Fonte Arial 12, negrito, justificado, espaço simples.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 máximo três palavras, fonte arial 12, normal, justificado, espaço simples, separados por “</w:t>
      </w:r>
      <w:proofErr w:type="gram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>.”.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Evitar repetir palavras do título nas palavras-chave. As palavras-chave são o principal mecanismo de organização quantitativa do Currículo Lattes/indexação. Procure estabelecer palavras-chave que valorizem o seu perfil numa linha de pesquisa. 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A palavra resumo deve ser escrita em fonte Arial 12, negrito, alinhado à esquerda. Após a palavra resumo deixe uma linha em branco e inicie o corpo do resumo. Este deve ter no máximo 250 palavras. No corpo do resumo a formatação deve ser fonte Arial 12, espaço simples e parágrafo justificado. Em caso de dúvida verifique o modelo de resumo.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A palavra introdução deve ser escrita em fonte Arial 12, negrito, alinhado à esquerda. </w:t>
      </w:r>
      <w:proofErr w:type="gram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Em linhas gerais, a introdução deve focar o propósito do trabalho, abrangendo o tipo de pesquisa, a delimitação e/ou o aporte teórico e, se houver coleta de dados em campo (inclusive pesquisação), indicar apenas características pontuais do corpus (ex. onde, com quem, quando e que quantidades foram amostradas, etc...) visto que esses aspectos serão desenvolvidos em Materiais e Métodos)</w:t>
      </w:r>
      <w:proofErr w:type="gram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26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</w:t>
      </w:r>
      <w:r w:rsidR="00AB0C53"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etodologia 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As palavras “materiais e métodos” devem ser </w:t>
      </w:r>
      <w:proofErr w:type="gram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escritas</w:t>
      </w:r>
      <w:proofErr w:type="gram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em fonte Arial 12, negrito, alinhado à esquerda. Este item poderá ser denominado “Revisão de literatura” nas áreas em que os materiais de pesquisa/fontes forem predominantemente bibliográficos e/ou eletrônicos, e o método for predominantemente o de análise e cotejamento de textos.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26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 e Discussão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palavras Resultados e Discussão devem ser escritas em fonte Arial 12, negrito, alinhado à esquerda. Figuras, tabelas e fotos devem aparecer conforme são citadas no texto. A formatação para figuras e tabelas estão descritas no modelo de resumo.</w:t>
      </w: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E07263" w:rsidP="00AB0C5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Conclusões</w:t>
      </w:r>
    </w:p>
    <w:p w:rsidR="00E07263" w:rsidRPr="006D3424" w:rsidRDefault="00E07263" w:rsidP="00AB0C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A palavra conclusões deve ser escrita em fonte Arial 12, negrito, alinhado à esquerda. Seja claro e breve nas conclusões.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B0C53" w:rsidRPr="006D3424" w:rsidRDefault="00AB0C53" w:rsidP="00AB0C53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2.0 </w:t>
      </w:r>
      <w:r w:rsidR="00E07263"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Agradecimentos</w:t>
      </w: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07263" w:rsidRPr="006D3424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A palavra Agradecimentos deve ser escrita em fonte Arial 12, negrito, alinhado à esquerda. Este item é opcional.</w:t>
      </w:r>
    </w:p>
    <w:p w:rsidR="00AB0C53" w:rsidRPr="006D3424" w:rsidRDefault="00AB0C5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7263" w:rsidRPr="006D3424" w:rsidRDefault="00AB0C53" w:rsidP="00AB0C53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2.1 </w:t>
      </w:r>
      <w:r w:rsidR="00E07263"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  <w:r w:rsidR="00DF66D6"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Bibliográficas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artigos em revistas: 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Ling</w:t>
      </w:r>
      <w:proofErr w:type="spell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, R.; Yoshida, M.; Mariano, P.S. Título do artigo sem itálico.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J. Org. Chem.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 1996, 61, 4439.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teses: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Da-Silva, P.R. Título da tese. Tese de Doutorado, Universidade Federal do Rio Grande do Sul, 2006.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livros sem editor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Haslam</w:t>
      </w:r>
      <w:proofErr w:type="spell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, E.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Título do livro em itálico.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>New York:</w:t>
      </w:r>
      <w:r w:rsidRPr="006D3424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John Wiley &amp; Sons, 1993.</w:t>
      </w:r>
      <w:r w:rsidRPr="006D3424">
        <w:rPr>
          <w:rFonts w:ascii="Arial" w:eastAsia="Times New Roman" w:hAnsi="Arial" w:cs="Arial"/>
          <w:sz w:val="24"/>
          <w:szCs w:val="24"/>
          <w:lang w:val="en-US" w:eastAsia="pt-BR"/>
        </w:rPr>
        <w:br/>
      </w: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livro com editor</w:t>
      </w:r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Buchanan, J.G.; </w:t>
      </w:r>
      <w:proofErr w:type="spellStart"/>
      <w:r w:rsidRPr="006D3424">
        <w:rPr>
          <w:rFonts w:ascii="Arial" w:eastAsia="Times New Roman" w:hAnsi="Arial" w:cs="Arial"/>
          <w:sz w:val="24"/>
          <w:szCs w:val="24"/>
          <w:lang w:eastAsia="pt-BR"/>
        </w:rPr>
        <w:t>Sable</w:t>
      </w:r>
      <w:proofErr w:type="spellEnd"/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, H.Z. Título do capítulo sem itálico. In: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Título do livro em itálico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 xml:space="preserve">, B. S. Thyagarajan, Ed.: Wiley-Interscience (ed.). </w:t>
      </w:r>
      <w:r w:rsidRPr="006D3424">
        <w:rPr>
          <w:rFonts w:ascii="Arial" w:eastAsia="Times New Roman" w:hAnsi="Arial" w:cs="Arial"/>
          <w:sz w:val="24"/>
          <w:szCs w:val="24"/>
          <w:lang w:val="en-US" w:eastAsia="pt-BR"/>
        </w:rPr>
        <w:t>New York, 1972; Vol.2, 1-95.</w:t>
      </w:r>
      <w:r w:rsidRPr="006D3424">
        <w:rPr>
          <w:rFonts w:ascii="Arial" w:eastAsia="Times New Roman" w:hAnsi="Arial" w:cs="Arial"/>
          <w:sz w:val="24"/>
          <w:szCs w:val="24"/>
          <w:lang w:val="en-US" w:eastAsia="pt-BR"/>
        </w:rPr>
        <w:br/>
      </w:r>
      <w:r w:rsidRPr="006D3424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Para </w:t>
      </w:r>
      <w:proofErr w:type="spellStart"/>
      <w:r w:rsidRPr="006D3424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Patentes</w:t>
      </w:r>
      <w:proofErr w:type="spellEnd"/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D3424">
        <w:rPr>
          <w:rFonts w:ascii="Arial" w:eastAsia="Times New Roman" w:hAnsi="Arial" w:cs="Arial"/>
          <w:sz w:val="24"/>
          <w:szCs w:val="24"/>
          <w:lang w:val="en-US" w:eastAsia="pt-BR"/>
        </w:rPr>
        <w:t xml:space="preserve">Lyle, F.R. U.S. Patent 5 973 257, 1985;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val="en-US" w:eastAsia="pt-BR"/>
        </w:rPr>
        <w:t xml:space="preserve">Chem. </w:t>
      </w:r>
      <w:r w:rsidRPr="006D342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Abstr</w:t>
      </w:r>
      <w:r w:rsidRPr="006D3424">
        <w:rPr>
          <w:rFonts w:ascii="Arial" w:eastAsia="Times New Roman" w:hAnsi="Arial" w:cs="Arial"/>
          <w:sz w:val="24"/>
          <w:szCs w:val="24"/>
          <w:lang w:eastAsia="pt-BR"/>
        </w:rPr>
        <w:t>., 1985, 65, 2870.</w:t>
      </w:r>
      <w:proofErr w:type="gramEnd"/>
    </w:p>
    <w:p w:rsidR="00AB0C5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anais de congressos</w:t>
      </w:r>
    </w:p>
    <w:p w:rsidR="00E07263" w:rsidRPr="006D3424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3424">
        <w:rPr>
          <w:rFonts w:ascii="Arial" w:eastAsia="Times New Roman" w:hAnsi="Arial" w:cs="Arial"/>
          <w:sz w:val="24"/>
          <w:szCs w:val="24"/>
          <w:lang w:eastAsia="pt-BR"/>
        </w:rPr>
        <w:t>Barbosa, O. Título do trabalho sem itálico. In Anais do 10º Congresso Brasileiro de Catálise, Salvador, 1999, Vol. 1, 343.</w:t>
      </w:r>
    </w:p>
    <w:p w:rsidR="007654BD" w:rsidRPr="006D3424" w:rsidRDefault="007654BD" w:rsidP="005C739C">
      <w:pPr>
        <w:jc w:val="both"/>
        <w:rPr>
          <w:rFonts w:ascii="Arial" w:hAnsi="Arial" w:cs="Arial"/>
        </w:rPr>
      </w:pPr>
    </w:p>
    <w:p w:rsidR="006D3424" w:rsidRPr="006D3424" w:rsidRDefault="006D3424">
      <w:pPr>
        <w:jc w:val="both"/>
        <w:rPr>
          <w:rFonts w:ascii="Arial" w:hAnsi="Arial" w:cs="Arial"/>
        </w:rPr>
      </w:pPr>
    </w:p>
    <w:sectPr w:rsidR="006D3424" w:rsidRPr="006D3424" w:rsidSect="00D26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23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4A" w:rsidRDefault="00EA0D4A" w:rsidP="00F72DD7">
      <w:pPr>
        <w:spacing w:after="0" w:line="240" w:lineRule="auto"/>
      </w:pPr>
      <w:r>
        <w:separator/>
      </w:r>
    </w:p>
  </w:endnote>
  <w:end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>
    <w:pPr>
      <w:pStyle w:val="Rodap"/>
    </w:pPr>
    <w:r>
      <w:rPr>
        <w:noProof/>
        <w:lang w:eastAsia="pt-BR"/>
      </w:rPr>
      <w:drawing>
        <wp:inline distT="0" distB="0" distL="0" distR="0" wp14:anchorId="48F186B6" wp14:editId="74C9E1E2">
          <wp:extent cx="5760085" cy="627422"/>
          <wp:effectExtent l="0" t="0" r="0" b="1270"/>
          <wp:docPr id="2" name="Imagem 2" descr="Descrição: papel timbrado fvj color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papel timbrado fvj color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0A2" w:rsidRDefault="00D260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4A" w:rsidRDefault="00EA0D4A" w:rsidP="00F72DD7">
      <w:pPr>
        <w:spacing w:after="0" w:line="240" w:lineRule="auto"/>
      </w:pPr>
      <w:r>
        <w:separator/>
      </w:r>
    </w:p>
  </w:footnote>
  <w:foot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6D34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9" o:spid="_x0000_s2050" type="#_x0000_t75" style="position:absolute;margin-left:0;margin-top:0;width:453.5pt;height:560.25pt;z-index:-251657216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 w:rsidP="00D260A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137421" wp14:editId="715AF18C">
          <wp:extent cx="5760000" cy="868927"/>
          <wp:effectExtent l="0" t="0" r="0" b="7620"/>
          <wp:docPr id="1" name="Imagem 1" descr="Descrição: papel timbrado fvj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papel timbrado fvj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DD7" w:rsidRDefault="006D34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70" o:spid="_x0000_s2051" type="#_x0000_t75" style="position:absolute;margin-left:0;margin-top:0;width:453.5pt;height:560.25pt;z-index:-251656192;mso-position-horizontal:center;mso-position-horizontal-relative:margin;mso-position-vertical:center;mso-position-vertical-relative:margin" o:allowincell="f">
          <v:imagedata r:id="rId2" o:title="logo fis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6D34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8" o:spid="_x0000_s2049" type="#_x0000_t75" style="position:absolute;margin-left:0;margin-top:0;width:453.5pt;height:560.25pt;z-index:-251658240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AD6"/>
    <w:multiLevelType w:val="multilevel"/>
    <w:tmpl w:val="2D4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C5B2D"/>
    <w:multiLevelType w:val="multilevel"/>
    <w:tmpl w:val="B8B2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3"/>
    <w:rsid w:val="005C739C"/>
    <w:rsid w:val="006D3424"/>
    <w:rsid w:val="007654BD"/>
    <w:rsid w:val="00AB0C53"/>
    <w:rsid w:val="00BA1042"/>
    <w:rsid w:val="00D260A2"/>
    <w:rsid w:val="00DF66D6"/>
    <w:rsid w:val="00E07263"/>
    <w:rsid w:val="00EA0D4A"/>
    <w:rsid w:val="00F72DD7"/>
    <w:rsid w:val="00FD6CB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LIMA DE DEUS</dc:creator>
  <cp:lastModifiedBy>Ana Paula Deus</cp:lastModifiedBy>
  <cp:revision>4</cp:revision>
  <dcterms:created xsi:type="dcterms:W3CDTF">2016-08-19T18:50:00Z</dcterms:created>
  <dcterms:modified xsi:type="dcterms:W3CDTF">2016-09-12T14:04:00Z</dcterms:modified>
</cp:coreProperties>
</file>